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34" w:rsidRPr="009F3006" w:rsidRDefault="00052734" w:rsidP="009F3006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8B0699">
        <w:rPr>
          <w:b/>
          <w:sz w:val="28"/>
          <w:szCs w:val="28"/>
        </w:rPr>
        <w:t>РАЗВИТИЕ ПРОФЕССИОНАЛЬНОЙ КОМПЕТЕНТНОСТИ ПЕДАГОГИЧЕСКИХ КАДРОВ.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204"/>
        <w:gridCol w:w="27"/>
        <w:gridCol w:w="5178"/>
        <w:gridCol w:w="53"/>
        <w:gridCol w:w="5152"/>
        <w:gridCol w:w="80"/>
      </w:tblGrid>
      <w:tr w:rsidR="00052734" w:rsidRPr="00052734" w:rsidTr="009F3006">
        <w:trPr>
          <w:gridAfter w:val="1"/>
          <w:wAfter w:w="80" w:type="dxa"/>
        </w:trPr>
        <w:tc>
          <w:tcPr>
            <w:tcW w:w="5204" w:type="dxa"/>
          </w:tcPr>
          <w:p w:rsidR="00052734" w:rsidRPr="00052734" w:rsidRDefault="00052734" w:rsidP="00052734">
            <w:pPr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52734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Квалификационная характеристика</w:t>
            </w:r>
            <w:r w:rsidRPr="0005273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– это свод обобщенных требований к педагогу на уровне его теоретического и практического опыта.</w:t>
            </w:r>
          </w:p>
          <w:p w:rsidR="00052734" w:rsidRPr="00052734" w:rsidRDefault="00052734" w:rsidP="00052734">
            <w:pPr>
              <w:ind w:firstLine="709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052734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Компоненты профессиональной компетентности:</w:t>
            </w:r>
          </w:p>
          <w:p w:rsidR="00052734" w:rsidRPr="00052734" w:rsidRDefault="00052734" w:rsidP="00052734">
            <w:pPr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052734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Социально-правовая компетентность</w:t>
            </w:r>
            <w:r w:rsidRPr="0005273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- знания и умения в области взаимодействия с общественными институтами и людьми, а также владение приемами профессионального общения и поведения.</w:t>
            </w:r>
          </w:p>
          <w:p w:rsidR="00052734" w:rsidRPr="00052734" w:rsidRDefault="00052734" w:rsidP="00052734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52734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Персональная компетентность</w:t>
            </w:r>
            <w:r w:rsidRPr="0005273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- способность к постоянному профессиональному росту и повышению квалификации, а также реализации себя в профессиональном труде.</w:t>
            </w:r>
          </w:p>
          <w:p w:rsidR="00052734" w:rsidRPr="00052734" w:rsidRDefault="00052734" w:rsidP="00052734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52734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Специальная компетентность</w:t>
            </w:r>
            <w:r w:rsidRPr="0005273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- подготовленность к самостоятельному выполнению конкретных видов деятельности, умение решать типовые профессиональные задачи и оценивать результаты своего труда, способность самостоятельно приобретать новые знания и умения по специальности.</w:t>
            </w:r>
          </w:p>
          <w:p w:rsidR="00052734" w:rsidRPr="00052734" w:rsidRDefault="00052734" w:rsidP="00052734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052734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Аутокомпетентность</w:t>
            </w:r>
            <w:proofErr w:type="spellEnd"/>
            <w:r w:rsidRPr="00052734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 </w:t>
            </w:r>
            <w:r w:rsidRPr="0005273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 адекватное представление о своих социально-профессиональных характеристиках и владение технологиями преодоления профессиональных деструкции.</w:t>
            </w:r>
          </w:p>
          <w:p w:rsidR="00052734" w:rsidRPr="00052734" w:rsidRDefault="00052734" w:rsidP="00052734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52734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Экстремальная компетентность</w:t>
            </w:r>
            <w:r w:rsidRPr="0005273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– способность действовать во внезапно усложнившихся условиях, при авариях, нарушениях технологических процессов.</w:t>
            </w:r>
          </w:p>
          <w:p w:rsidR="00052734" w:rsidRPr="00052734" w:rsidRDefault="00052734" w:rsidP="00052734">
            <w:pPr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052734" w:rsidRPr="00052734" w:rsidRDefault="00052734" w:rsidP="00052734">
            <w:pPr>
              <w:pStyle w:val="a3"/>
              <w:spacing w:before="0" w:beforeAutospacing="0" w:after="0" w:afterAutospacing="0" w:line="276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5205" w:type="dxa"/>
            <w:gridSpan w:val="2"/>
          </w:tcPr>
          <w:p w:rsidR="00052734" w:rsidRPr="009F3006" w:rsidRDefault="00052734" w:rsidP="00052734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9F3006">
              <w:rPr>
                <w:b/>
              </w:rPr>
              <w:t>Профессионально-педагогические умения</w:t>
            </w:r>
            <w:r w:rsidR="009F3006" w:rsidRPr="009F3006">
              <w:rPr>
                <w:b/>
              </w:rPr>
              <w:t>:</w:t>
            </w:r>
          </w:p>
          <w:p w:rsidR="00052734" w:rsidRPr="009F3006" w:rsidRDefault="00052734" w:rsidP="009F3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3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Гностические </w:t>
            </w:r>
            <w:r w:rsidRPr="009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познавательные умения в области приобретения общепрофессиональных, производственных и психолого-педагогических знаний, предусматривающих получение новой информации, обобщение и систематизация собственного педагогического опыта, опыта новаторов и рационализаторов производства.</w:t>
            </w:r>
          </w:p>
          <w:p w:rsidR="009F3006" w:rsidRDefault="00052734" w:rsidP="009F3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Идеологические </w:t>
            </w:r>
            <w:r w:rsidRPr="009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социально-значимые умения проведения политико-воспитат</w:t>
            </w:r>
            <w:r w:rsidR="009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ельной работы среди </w:t>
            </w:r>
            <w:proofErr w:type="gramStart"/>
            <w:r w:rsidR="009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9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2734" w:rsidRPr="009F3006" w:rsidRDefault="00052734" w:rsidP="009F3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Дидактические </w:t>
            </w:r>
            <w:r w:rsidRPr="009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общепедагогические умения определения конкретных целей обучения, выбора адекватных форм, методов и средств обучения, конструирования педагогических ситуаций, объяснения учебно-производственного материала, демонстрации технических объектов и приемов работы.</w:t>
            </w:r>
          </w:p>
          <w:p w:rsidR="00052734" w:rsidRPr="009F3006" w:rsidRDefault="00052734" w:rsidP="009F3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Организационно-методические </w:t>
            </w:r>
            <w:r w:rsidRPr="009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умения реализации учебно-воспитательного процесса, формирования мотивации учения, организации учебно-профессиональной деятельности учащихся, установления педагогически оправданных взаимоотношений, формирования коллектива, организации самоуправления.</w:t>
            </w:r>
          </w:p>
          <w:p w:rsidR="00052734" w:rsidRPr="009F3006" w:rsidRDefault="00052734" w:rsidP="009F3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Коммуникативно-режиссерские </w:t>
            </w:r>
            <w:r w:rsidRPr="009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общепедагогические умения, включающие перцептивные, экспресси</w:t>
            </w:r>
            <w:r w:rsidR="009F3006" w:rsidRPr="009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вные, </w:t>
            </w:r>
            <w:proofErr w:type="spellStart"/>
            <w:r w:rsidR="009F3006" w:rsidRPr="009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сугг</w:t>
            </w:r>
            <w:r w:rsidR="009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истивные</w:t>
            </w:r>
            <w:proofErr w:type="spellEnd"/>
            <w:r w:rsidR="009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9F3006" w:rsidRPr="009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ораторские </w:t>
            </w:r>
            <w:r w:rsidR="0090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умения в сфере педагогики. </w:t>
            </w:r>
          </w:p>
          <w:p w:rsidR="00052734" w:rsidRPr="009F3006" w:rsidRDefault="00052734" w:rsidP="009F3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Прогностические </w:t>
            </w:r>
            <w:r w:rsidRPr="009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умения прогнозирования успешности учебно-воспитательного процесса, диагностик</w:t>
            </w:r>
            <w:r w:rsidR="0090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личности и</w:t>
            </w:r>
            <w:r w:rsidR="009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коллектива обучающихся, анализ педагогических ситуаций, построение </w:t>
            </w:r>
            <w:r w:rsidRPr="009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альтернативных моделей педагогической деятельности, проектирование развития личности и коллектива, </w:t>
            </w:r>
            <w:proofErr w:type="gramStart"/>
            <w:r w:rsidRPr="009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процессом и результатом.</w:t>
            </w:r>
          </w:p>
        </w:tc>
        <w:tc>
          <w:tcPr>
            <w:tcW w:w="5205" w:type="dxa"/>
            <w:gridSpan w:val="2"/>
          </w:tcPr>
          <w:p w:rsidR="009F3006" w:rsidRPr="009F3006" w:rsidRDefault="009F3006" w:rsidP="009F3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Организационно-педагогические </w:t>
            </w:r>
            <w:r w:rsidRPr="009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9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 педагогические</w:t>
            </w:r>
            <w:proofErr w:type="gramEnd"/>
            <w:r w:rsidRPr="009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планирования воспитательного процесса, выбора оптимальных средств педагогического воздействия и взаимодействия, организации самовоспитания и самоуправления, формирования профессиональной направленности личности обучающихся.</w:t>
            </w:r>
          </w:p>
          <w:p w:rsidR="009F3006" w:rsidRPr="009F3006" w:rsidRDefault="009F3006" w:rsidP="009F3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Общепрофессиональные </w:t>
            </w:r>
            <w:r w:rsidRPr="009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умения чтения и составления чертежей, схем, технических диаграмм, выполнения расчетно-графических работ, определения экономических показателей производства.</w:t>
            </w:r>
          </w:p>
          <w:p w:rsidR="009F3006" w:rsidRPr="009F3006" w:rsidRDefault="009F3006" w:rsidP="009F3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Конструктивные </w:t>
            </w:r>
            <w:r w:rsidRPr="009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интегративные умения разработки технологических процессов и конструирования технических устройств, включают разработку учебной и технико-технологической документации, выполнение конструкторских работ, составление технологических карт, направляющих тестов.</w:t>
            </w:r>
          </w:p>
          <w:p w:rsidR="009F3006" w:rsidRPr="009F3006" w:rsidRDefault="009F3006" w:rsidP="009F3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Технологические </w:t>
            </w:r>
            <w:r w:rsidRPr="009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количественные умения анализа производственных ситуаций, планирования, рациональной организации технологического процесса, эксплуатации технологических устройств.</w:t>
            </w:r>
          </w:p>
          <w:p w:rsidR="009F3006" w:rsidRPr="009F3006" w:rsidRDefault="009F3006" w:rsidP="009F3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Производственно-операционные</w:t>
            </w:r>
            <w:r w:rsidRPr="009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общетрудовые</w:t>
            </w:r>
            <w:proofErr w:type="spellEnd"/>
            <w:r w:rsidRPr="009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по смежным профессиям.</w:t>
            </w:r>
          </w:p>
          <w:p w:rsidR="009F3006" w:rsidRPr="009F3006" w:rsidRDefault="009F3006" w:rsidP="009F3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Специальные </w:t>
            </w:r>
            <w:r w:rsidRPr="009F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узкопрофессиональные умения в рамках какой-либо одной отрасли производства.</w:t>
            </w:r>
          </w:p>
          <w:p w:rsidR="00052734" w:rsidRPr="009F3006" w:rsidRDefault="009F3006" w:rsidP="00052734">
            <w:pPr>
              <w:pStyle w:val="a3"/>
              <w:spacing w:before="0" w:beforeAutospacing="0" w:after="0" w:afterAutospacing="0" w:line="276" w:lineRule="auto"/>
              <w:jc w:val="both"/>
            </w:pPr>
            <w:proofErr w:type="gramStart"/>
            <w:r w:rsidRPr="009F3006">
              <w:rPr>
                <w:b/>
              </w:rPr>
              <w:t xml:space="preserve">Рефлексивные </w:t>
            </w:r>
            <w:r w:rsidRPr="009F3006">
              <w:t xml:space="preserve">- способность к самопознанию, самооценка профессиональной деятельности и профессионального поведения, </w:t>
            </w:r>
            <w:proofErr w:type="spellStart"/>
            <w:r w:rsidRPr="009F3006">
              <w:t>самоактуализация</w:t>
            </w:r>
            <w:proofErr w:type="spellEnd"/>
            <w:r w:rsidRPr="009F3006">
              <w:t>.</w:t>
            </w:r>
            <w:proofErr w:type="gramEnd"/>
          </w:p>
        </w:tc>
      </w:tr>
      <w:tr w:rsidR="003F328D" w:rsidTr="003F328D">
        <w:tc>
          <w:tcPr>
            <w:tcW w:w="5231" w:type="dxa"/>
            <w:gridSpan w:val="2"/>
          </w:tcPr>
          <w:p w:rsidR="003F328D" w:rsidRPr="00DF755E" w:rsidRDefault="003F328D" w:rsidP="003F328D">
            <w:pPr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F755E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lastRenderedPageBreak/>
              <w:t>Профессиональная компетенция педагога</w:t>
            </w:r>
            <w:r w:rsidRPr="00DF755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выражает единство его теоретической и практической готовности в целостной структуре личности и характеризует его профессионализм.</w:t>
            </w:r>
          </w:p>
          <w:p w:rsidR="003F328D" w:rsidRPr="00DF755E" w:rsidRDefault="003F328D" w:rsidP="003F328D">
            <w:pPr>
              <w:pStyle w:val="a3"/>
              <w:spacing w:before="0" w:beforeAutospacing="0" w:after="0" w:afterAutospacing="0" w:line="276" w:lineRule="auto"/>
              <w:rPr>
                <w:sz w:val="25"/>
                <w:szCs w:val="25"/>
                <w:u w:val="single"/>
              </w:rPr>
            </w:pPr>
            <w:r w:rsidRPr="00DF755E">
              <w:rPr>
                <w:sz w:val="25"/>
                <w:szCs w:val="25"/>
              </w:rPr>
              <w:t xml:space="preserve">Содержание профессиональной компетенции педагога той или иной специальности определяется </w:t>
            </w:r>
            <w:r w:rsidRPr="00DF755E">
              <w:rPr>
                <w:b/>
                <w:i/>
                <w:sz w:val="25"/>
                <w:szCs w:val="25"/>
              </w:rPr>
              <w:t>квалификационной характеристикой</w:t>
            </w:r>
            <w:r w:rsidR="00C91A73" w:rsidRPr="00DF755E">
              <w:rPr>
                <w:b/>
                <w:i/>
                <w:sz w:val="25"/>
                <w:szCs w:val="25"/>
              </w:rPr>
              <w:t xml:space="preserve"> - </w:t>
            </w:r>
            <w:r w:rsidR="00C91A73" w:rsidRPr="00DF755E">
              <w:rPr>
                <w:sz w:val="25"/>
                <w:szCs w:val="25"/>
                <w:u w:val="single"/>
              </w:rPr>
              <w:t>нормативной моделью компетенции педагога</w:t>
            </w:r>
            <w:r w:rsidR="00DF755E" w:rsidRPr="00DF755E">
              <w:rPr>
                <w:sz w:val="25"/>
                <w:szCs w:val="25"/>
                <w:u w:val="single"/>
              </w:rPr>
              <w:t>.</w:t>
            </w:r>
          </w:p>
          <w:p w:rsidR="00DF755E" w:rsidRPr="00DF755E" w:rsidRDefault="00DF755E" w:rsidP="0097776F">
            <w:pPr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F755E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Квалификационная характеристика</w:t>
            </w:r>
            <w:r w:rsidRPr="00DF755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– это свод обобщенных требований к педагогу на уровне его теоретического и практического опыта, т.е. умений и навыков - главного критерия профессиональной готовности.</w:t>
            </w:r>
          </w:p>
          <w:p w:rsidR="00DF755E" w:rsidRPr="0097776F" w:rsidRDefault="00DF755E" w:rsidP="0097776F">
            <w:pPr>
              <w:pStyle w:val="a3"/>
              <w:spacing w:before="0" w:beforeAutospacing="0" w:after="0" w:afterAutospacing="0" w:line="276" w:lineRule="auto"/>
              <w:rPr>
                <w:sz w:val="25"/>
                <w:szCs w:val="25"/>
              </w:rPr>
            </w:pPr>
            <w:r w:rsidRPr="0097776F">
              <w:rPr>
                <w:b/>
                <w:sz w:val="25"/>
                <w:szCs w:val="25"/>
              </w:rPr>
              <w:t>Профессиональная компетенция</w:t>
            </w:r>
            <w:r w:rsidRPr="0097776F">
              <w:rPr>
                <w:sz w:val="25"/>
                <w:szCs w:val="25"/>
              </w:rPr>
              <w:t xml:space="preserve"> педагога может быть представлена как единство его теоретической и практической готовности.</w:t>
            </w:r>
          </w:p>
          <w:p w:rsidR="00DF755E" w:rsidRPr="0097776F" w:rsidRDefault="00DF755E" w:rsidP="0097776F">
            <w:pPr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776F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  <w:t>Требования новых стандартов</w:t>
            </w:r>
            <w:r w:rsidRPr="0097776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к квалификации педагогических работников образовательных учреждений отражают:</w:t>
            </w:r>
          </w:p>
          <w:p w:rsidR="00DF755E" w:rsidRPr="0097776F" w:rsidRDefault="00DF755E" w:rsidP="0097776F">
            <w:pPr>
              <w:pStyle w:val="a5"/>
              <w:numPr>
                <w:ilvl w:val="0"/>
                <w:numId w:val="3"/>
              </w:numPr>
              <w:ind w:left="284" w:hanging="142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776F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  <w:t>компетентность</w:t>
            </w:r>
            <w:r w:rsidRPr="0097776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 соответствующих предметных областях знания и методах обучения;</w:t>
            </w:r>
          </w:p>
          <w:p w:rsidR="00DF755E" w:rsidRPr="0097776F" w:rsidRDefault="00DF755E" w:rsidP="0097776F">
            <w:pPr>
              <w:pStyle w:val="a5"/>
              <w:numPr>
                <w:ilvl w:val="0"/>
                <w:numId w:val="3"/>
              </w:numPr>
              <w:ind w:left="284" w:hanging="142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97776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</w:t>
            </w:r>
            <w:r w:rsidRPr="0097776F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  <w:t>формированность</w:t>
            </w:r>
            <w:proofErr w:type="spellEnd"/>
            <w:r w:rsidRPr="0097776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гуманистической позиции, позитивной направленности на педагогическую деятельность;</w:t>
            </w:r>
          </w:p>
          <w:p w:rsidR="00DF755E" w:rsidRPr="0097776F" w:rsidRDefault="00DF755E" w:rsidP="0097776F">
            <w:pPr>
              <w:pStyle w:val="a5"/>
              <w:numPr>
                <w:ilvl w:val="0"/>
                <w:numId w:val="3"/>
              </w:numPr>
              <w:ind w:left="284" w:hanging="142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776F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  <w:t>общую культуру,</w:t>
            </w:r>
            <w:r w:rsidRPr="0097776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определяющую характер и стиль педагогической деятельности, влияющую на успешность педагогического общения и позицию педагога;</w:t>
            </w:r>
          </w:p>
          <w:p w:rsidR="00DF755E" w:rsidRPr="0097776F" w:rsidRDefault="00DF755E" w:rsidP="0097776F">
            <w:pPr>
              <w:pStyle w:val="a5"/>
              <w:numPr>
                <w:ilvl w:val="0"/>
                <w:numId w:val="3"/>
              </w:numPr>
              <w:ind w:left="284" w:hanging="142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</w:pPr>
            <w:proofErr w:type="spellStart"/>
            <w:r w:rsidRPr="0097776F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  <w:t>самоорганизованность</w:t>
            </w:r>
            <w:proofErr w:type="spellEnd"/>
            <w:r w:rsidRPr="0097776F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  <w:t>,</w:t>
            </w:r>
            <w:r w:rsidRPr="0097776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97776F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  <w:t>эмоциональную устойчивость.</w:t>
            </w:r>
          </w:p>
          <w:p w:rsidR="00DF755E" w:rsidRDefault="00DF755E" w:rsidP="0097776F">
            <w:pPr>
              <w:ind w:firstLine="709"/>
              <w:jc w:val="both"/>
              <w:rPr>
                <w:sz w:val="25"/>
                <w:szCs w:val="25"/>
              </w:rPr>
            </w:pPr>
          </w:p>
        </w:tc>
        <w:tc>
          <w:tcPr>
            <w:tcW w:w="5231" w:type="dxa"/>
            <w:gridSpan w:val="2"/>
          </w:tcPr>
          <w:p w:rsidR="0097776F" w:rsidRPr="0097776F" w:rsidRDefault="0097776F" w:rsidP="0097776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97776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Современный педагог должен:</w:t>
            </w:r>
          </w:p>
          <w:p w:rsidR="0097776F" w:rsidRPr="0097776F" w:rsidRDefault="0097776F" w:rsidP="0097776F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776F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обеспечивать</w:t>
            </w:r>
            <w:r w:rsidRPr="0097776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условия для успешной деятельности, для позитивной мотивации, само мотивирования </w:t>
            </w:r>
            <w:proofErr w:type="gramStart"/>
            <w:r w:rsidRPr="0097776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обучающихся</w:t>
            </w:r>
            <w:proofErr w:type="gramEnd"/>
            <w:r w:rsidRPr="0097776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;</w:t>
            </w:r>
          </w:p>
          <w:p w:rsidR="0097776F" w:rsidRPr="0097776F" w:rsidRDefault="0097776F" w:rsidP="0097776F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776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осуществлять самостоятельный поиск и анализ информации с помощью современных информационно-поисковых технологий;</w:t>
            </w:r>
          </w:p>
          <w:p w:rsidR="0097776F" w:rsidRPr="0097776F" w:rsidRDefault="0097776F" w:rsidP="0097776F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776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разрабатывать программы учебных модулей (дисциплин), методические и дидактические материалы,</w:t>
            </w:r>
          </w:p>
          <w:p w:rsidR="0097776F" w:rsidRPr="0097776F" w:rsidRDefault="0097776F" w:rsidP="0097776F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776F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выбирать</w:t>
            </w:r>
            <w:r w:rsidRPr="0097776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учебники и учебно-методическую литературу, рекомендовать </w:t>
            </w:r>
            <w:proofErr w:type="gramStart"/>
            <w:r w:rsidRPr="0097776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обучающимся</w:t>
            </w:r>
            <w:proofErr w:type="gramEnd"/>
            <w:r w:rsidRPr="0097776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дополнительные источники информации, </w:t>
            </w:r>
            <w:r w:rsidRPr="0097776F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выявлять</w:t>
            </w:r>
            <w:r w:rsidRPr="0097776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и отражать в основной образовательной программе специфику особых образовательных потребностей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</w:t>
            </w:r>
            <w:r w:rsidRPr="0097776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97776F" w:rsidRPr="0097776F" w:rsidRDefault="0097776F" w:rsidP="0097776F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776F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 xml:space="preserve">организовывать </w:t>
            </w:r>
            <w:r w:rsidRPr="0097776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 </w:t>
            </w:r>
            <w:r w:rsidRPr="0097776F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 xml:space="preserve">сопровождать </w:t>
            </w:r>
            <w:r w:rsidRPr="0097776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учебно-исследовательскую и проектную деятельность </w:t>
            </w:r>
            <w:proofErr w:type="gramStart"/>
            <w:r w:rsidRPr="0097776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обучающихся</w:t>
            </w:r>
            <w:proofErr w:type="gramEnd"/>
            <w:r w:rsidRPr="0097776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 выполнение ими индивидуального проекта;</w:t>
            </w:r>
          </w:p>
          <w:p w:rsidR="0097776F" w:rsidRPr="0097776F" w:rsidRDefault="0097776F" w:rsidP="0097776F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776F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 xml:space="preserve">реализовывать </w:t>
            </w:r>
            <w:r w:rsidRPr="0097776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педагогическое оценивание деятельности обучающихся в соответствии с требованиями ФГОС, включая: проведение стартовой и промежуточной диагностики, мониторинга внутри ОУ СПО, осуществление комплексной оценки способности обучающихся решать учебно-практические и учебно-производственные задачи; использование стандартизированных и не стандартизированных работ;</w:t>
            </w:r>
          </w:p>
          <w:p w:rsidR="006C714A" w:rsidRPr="005932A2" w:rsidRDefault="0097776F" w:rsidP="005932A2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776F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использовать</w:t>
            </w:r>
            <w:r w:rsidRPr="0097776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возможности информационно-коммуникационных технологий (в том числе, при реализации дистанционного образования), </w:t>
            </w:r>
            <w:r w:rsidRPr="0097776F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работать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:</w:t>
            </w:r>
            <w:r w:rsidRPr="0097776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 текстовыми редакторами, электронными таблицами, электронной почтой и браузерам</w:t>
            </w:r>
            <w:r w:rsidR="005932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и, мультимедийным оборудованием</w:t>
            </w:r>
          </w:p>
        </w:tc>
        <w:tc>
          <w:tcPr>
            <w:tcW w:w="5232" w:type="dxa"/>
            <w:gridSpan w:val="2"/>
          </w:tcPr>
          <w:p w:rsidR="003F328D" w:rsidRPr="005932A2" w:rsidRDefault="005932A2" w:rsidP="005932A2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5"/>
                <w:szCs w:val="25"/>
              </w:rPr>
            </w:pPr>
            <w:r w:rsidRPr="005932A2">
              <w:rPr>
                <w:b/>
                <w:sz w:val="25"/>
                <w:szCs w:val="25"/>
              </w:rPr>
              <w:t>Концепция 4К — креативности, критического мышления, кооперации и коммуникации</w:t>
            </w:r>
          </w:p>
          <w:p w:rsidR="0097776F" w:rsidRPr="005932A2" w:rsidRDefault="0097776F" w:rsidP="00052734">
            <w:pPr>
              <w:pStyle w:val="a3"/>
              <w:spacing w:before="0" w:beforeAutospacing="0" w:after="0" w:afterAutospacing="0" w:line="276" w:lineRule="auto"/>
              <w:jc w:val="both"/>
              <w:rPr>
                <w:sz w:val="25"/>
                <w:szCs w:val="25"/>
              </w:rPr>
            </w:pPr>
          </w:p>
          <w:p w:rsidR="0097776F" w:rsidRPr="005932A2" w:rsidRDefault="0097776F" w:rsidP="0097776F">
            <w:pPr>
              <w:pStyle w:val="a3"/>
              <w:spacing w:before="0" w:beforeAutospacing="0" w:after="0" w:afterAutospacing="0" w:line="276" w:lineRule="auto"/>
              <w:rPr>
                <w:sz w:val="25"/>
                <w:szCs w:val="25"/>
              </w:rPr>
            </w:pPr>
            <w:r w:rsidRPr="005932A2">
              <w:rPr>
                <w:b/>
                <w:bCs/>
                <w:color w:val="000000"/>
                <w:sz w:val="25"/>
                <w:szCs w:val="25"/>
              </w:rPr>
              <w:t>Критическое мышление</w:t>
            </w:r>
            <w:r w:rsidRPr="005932A2">
              <w:rPr>
                <w:color w:val="000000"/>
                <w:sz w:val="25"/>
                <w:szCs w:val="25"/>
              </w:rPr>
              <w:t> – это умение быстро ориентироваться в большом потоке информации, распознавать причинно-следственные связи, выделять важное и второстепенное. Способность быстро находить новые решения и понимать причины успехов и неудач.</w:t>
            </w:r>
          </w:p>
          <w:p w:rsidR="0097776F" w:rsidRPr="005932A2" w:rsidRDefault="0097776F" w:rsidP="0097776F">
            <w:pPr>
              <w:pStyle w:val="a3"/>
              <w:spacing w:before="0" w:beforeAutospacing="0" w:after="0" w:afterAutospacing="0" w:line="276" w:lineRule="auto"/>
              <w:rPr>
                <w:sz w:val="25"/>
                <w:szCs w:val="25"/>
              </w:rPr>
            </w:pPr>
            <w:r w:rsidRPr="005932A2">
              <w:rPr>
                <w:b/>
                <w:bCs/>
                <w:color w:val="000000"/>
                <w:sz w:val="25"/>
                <w:szCs w:val="25"/>
              </w:rPr>
              <w:t>Креативность</w:t>
            </w:r>
            <w:r w:rsidR="006C714A">
              <w:rPr>
                <w:color w:val="000000"/>
                <w:sz w:val="25"/>
                <w:szCs w:val="25"/>
              </w:rPr>
              <w:t xml:space="preserve"> </w:t>
            </w:r>
            <w:bookmarkStart w:id="0" w:name="_GoBack"/>
            <w:bookmarkEnd w:id="0"/>
            <w:r w:rsidRPr="005932A2">
              <w:rPr>
                <w:color w:val="000000"/>
                <w:sz w:val="25"/>
                <w:szCs w:val="25"/>
              </w:rPr>
              <w:t xml:space="preserve">– способность видеть и принимать нестандартные решения, позволяющая оценивать ситуацию с различных сторон и чувствовать себя уверенно в меняющихся условиях среды. Это способность генерировать </w:t>
            </w:r>
            <w:proofErr w:type="spellStart"/>
            <w:r w:rsidRPr="005932A2">
              <w:rPr>
                <w:color w:val="000000"/>
                <w:sz w:val="25"/>
                <w:szCs w:val="25"/>
              </w:rPr>
              <w:t>собсвееные</w:t>
            </w:r>
            <w:proofErr w:type="spellEnd"/>
            <w:r w:rsidRPr="005932A2">
              <w:rPr>
                <w:color w:val="000000"/>
                <w:sz w:val="25"/>
                <w:szCs w:val="25"/>
              </w:rPr>
              <w:t xml:space="preserve"> идеи и развивать начинания других людей. </w:t>
            </w:r>
          </w:p>
          <w:p w:rsidR="0097776F" w:rsidRPr="005932A2" w:rsidRDefault="0097776F" w:rsidP="0097776F">
            <w:pPr>
              <w:pStyle w:val="a3"/>
              <w:spacing w:before="0" w:beforeAutospacing="0" w:after="0" w:afterAutospacing="0" w:line="276" w:lineRule="auto"/>
              <w:rPr>
                <w:sz w:val="25"/>
                <w:szCs w:val="25"/>
              </w:rPr>
            </w:pPr>
            <w:r w:rsidRPr="005932A2">
              <w:rPr>
                <w:b/>
                <w:bCs/>
                <w:color w:val="000000"/>
                <w:sz w:val="25"/>
                <w:szCs w:val="25"/>
              </w:rPr>
              <w:t>Коммуникация</w:t>
            </w:r>
            <w:r w:rsidRPr="005932A2">
              <w:rPr>
                <w:color w:val="000000"/>
                <w:sz w:val="25"/>
                <w:szCs w:val="25"/>
              </w:rPr>
              <w:t xml:space="preserve"> – умение быстро и продуктивно налаживать контакты, слушать и слышать собеседника, доносить </w:t>
            </w:r>
            <w:proofErr w:type="gramStart"/>
            <w:r w:rsidRPr="005932A2">
              <w:rPr>
                <w:color w:val="000000"/>
                <w:sz w:val="25"/>
                <w:szCs w:val="25"/>
              </w:rPr>
              <w:t>до</w:t>
            </w:r>
            <w:proofErr w:type="gramEnd"/>
            <w:r w:rsidRPr="005932A2">
              <w:rPr>
                <w:color w:val="000000"/>
                <w:sz w:val="25"/>
                <w:szCs w:val="25"/>
              </w:rPr>
              <w:t xml:space="preserve"> </w:t>
            </w:r>
            <w:proofErr w:type="gramStart"/>
            <w:r w:rsidRPr="005932A2">
              <w:rPr>
                <w:color w:val="000000"/>
                <w:sz w:val="25"/>
                <w:szCs w:val="25"/>
              </w:rPr>
              <w:t>пониманию</w:t>
            </w:r>
            <w:proofErr w:type="gramEnd"/>
            <w:r w:rsidRPr="005932A2">
              <w:rPr>
                <w:color w:val="000000"/>
                <w:sz w:val="25"/>
                <w:szCs w:val="25"/>
              </w:rPr>
              <w:t xml:space="preserve"> других людей свою точку зрения в формате «равный-равному». </w:t>
            </w:r>
          </w:p>
          <w:p w:rsidR="0097776F" w:rsidRPr="005932A2" w:rsidRDefault="0097776F" w:rsidP="0097776F">
            <w:pPr>
              <w:pStyle w:val="a3"/>
              <w:spacing w:before="0" w:beforeAutospacing="0" w:after="0" w:afterAutospacing="0" w:line="276" w:lineRule="auto"/>
              <w:rPr>
                <w:sz w:val="25"/>
                <w:szCs w:val="25"/>
              </w:rPr>
            </w:pPr>
            <w:r w:rsidRPr="005932A2">
              <w:rPr>
                <w:b/>
                <w:bCs/>
                <w:color w:val="000000"/>
                <w:sz w:val="25"/>
                <w:szCs w:val="25"/>
              </w:rPr>
              <w:t>Командная работа</w:t>
            </w:r>
            <w:r w:rsidRPr="005932A2">
              <w:rPr>
                <w:color w:val="000000"/>
                <w:sz w:val="25"/>
                <w:szCs w:val="25"/>
              </w:rPr>
              <w:t xml:space="preserve"> (сотрудничество) – процесс тесно связанный с коммуникацией, и относится к профессиональной сфере. Это умение определить общую цель и способы ее достижения, через распределение ролей и оценки результативности действий. </w:t>
            </w:r>
          </w:p>
          <w:p w:rsidR="0097776F" w:rsidRDefault="0097776F" w:rsidP="00052734">
            <w:pPr>
              <w:pStyle w:val="a3"/>
              <w:spacing w:before="0" w:beforeAutospacing="0" w:after="0" w:afterAutospacing="0" w:line="276" w:lineRule="auto"/>
              <w:jc w:val="both"/>
              <w:rPr>
                <w:sz w:val="25"/>
                <w:szCs w:val="25"/>
              </w:rPr>
            </w:pPr>
          </w:p>
        </w:tc>
      </w:tr>
    </w:tbl>
    <w:p w:rsidR="00FC503F" w:rsidRDefault="00FC503F" w:rsidP="0074629E"/>
    <w:sectPr w:rsidR="00FC503F" w:rsidSect="00904121">
      <w:pgSz w:w="16838" w:h="11906" w:orient="landscape"/>
      <w:pgMar w:top="680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C39CD"/>
    <w:multiLevelType w:val="hybridMultilevel"/>
    <w:tmpl w:val="75B659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50046A8"/>
    <w:multiLevelType w:val="hybridMultilevel"/>
    <w:tmpl w:val="AFD61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16EED"/>
    <w:multiLevelType w:val="hybridMultilevel"/>
    <w:tmpl w:val="A6A0F3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3AF"/>
    <w:rsid w:val="00052734"/>
    <w:rsid w:val="003D1556"/>
    <w:rsid w:val="003F328D"/>
    <w:rsid w:val="004953AF"/>
    <w:rsid w:val="005932A2"/>
    <w:rsid w:val="006C714A"/>
    <w:rsid w:val="0074629E"/>
    <w:rsid w:val="00904121"/>
    <w:rsid w:val="0097776F"/>
    <w:rsid w:val="009F3006"/>
    <w:rsid w:val="00C91A73"/>
    <w:rsid w:val="00DF755E"/>
    <w:rsid w:val="00FC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52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27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52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2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"Красноярский автотранспотрный техникум"</Company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2021-12-27T00:25:00Z</dcterms:created>
  <dcterms:modified xsi:type="dcterms:W3CDTF">2022-03-11T08:07:00Z</dcterms:modified>
</cp:coreProperties>
</file>