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CC45B2B" wp14:editId="53EA527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F69A060" wp14:editId="723A6F3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3499"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736FA0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</w:sdtContent>
    </w:sdt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1. ОБЩИЕ ТРЕБОВАНИЯ ОХРАНЫ ТРУДА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Работники не моложе 18 лет, прошедшие соответствующую подготовку, имеющие удостоверение на право вождения грузовых автомобилей, не имеющие противопоказаний по полу при выполнении отдельных работ, перед допуском к самостоятельной работе должны пройти: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Минздравсоцразвития России;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движущиеся машины, механизмы и их подвижные части;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запыленность и загазованность воздуха рабочей зоны;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повышенный уровень шума и вибрации на рабочем месте;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эмоциональные перегрузки.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1.3. Для защиты от механических воздействий и загрязнений водители обязаны использовать предоставляемые работодателями бесплатно: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комбинезоны хлопчатобумажные или костюмы из смешанных тканей;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сапоги резиновые или ботинки кожаные;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рукавицы комбинированные или перчатки с полимерным покрытием;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наушники противошумные (с креплением на каску) или вкладыши противошумные;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жилеты сигнальные 2-го класса защиты.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наружных работах зимой дополнительно: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костюмы на утепляющей прокладке или костюмы для защиты от пониженных температур из смешанной или шерстяной ткани;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валенки с резиновым низом или ботинки кожаные утепленные с жестким подноском;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перчатки с защитным покрытием, морозостойкие, с шерстяными вкладышами;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жилеты сигнальные 2-го класса защиты.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1.4.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Допуск посторонних лиц, а также работников в нетрезвом состоянии на указанные места запрещается.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1.5. В процессе повседневной деятельности водители должны: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в процессе работы машины и механизмы по назначению, в соответствии с инструкциями заводов-изготовителей;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выполнять только ту работу, которая поручена руководителем работ;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быть внимательными во время работы и не допускать нарушений требований безопасности труда.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1.6. Водители обязаны немедленно извещать своего непосредственного или вышестоящего руководителя работ о каждом несчастном случае, происшедшем на производстве, а также об ухудшении состояния своего здоровья.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lastRenderedPageBreak/>
        <w:t>2. ТРЕБОВАНИЯ ОХРАНЫ ТРУДА ПЕРЕД НАЧАЛОМ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Перед началом работы водители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получить задание на выполнение работ и путевой лист, проверить правильность его заполнения;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пройти инструктаж по специфике предстоящих работ и предрейсовый медицинский осмотр;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надеть спецодежду и спецобувь установленного образца.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После получения наряда-задания водитель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проверить наличие медицинской аптечки, огнетушителей и комплекта инструментов;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после заправки автомобиля топливом и маслом вытереть насухо все части машины, испачканные нефтепродуктами;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пролитые во время заправки горюче-смазочные материалы убрать с помощью ветоши, песка или опилок;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Водители не должны выезжать на линию при следующих нарушениях требований безопасности: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неисправностях механизмов и систем, при которых запрещается эксплуатация автомобиля;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несоответствии характеристик автомобиля характеристикам груза по объему, грузоподъемности, длине и другим параметрам;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отсутствии или неисправности осветительных приборов, зеркал заднего вида, сигнального устройства, огнетушителей.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Обнаруженные нарушения следует устранять собственными силами, а при невозможности сделать это водители обязаны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3. ТРЕБОВАНИЯ ОХРАНЫ ТРУДА ВО ВРЕМЯ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По прибытии на объект, указанный в путевом листе, водители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ознакомиться с местом погрузки и разгрузки, убедиться в безопасности и удобстве подъездов, в достаточной освещенности площадки;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обратить внимание на качество дорожного покрытия и его состояние (наличие выбоин, луж, 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штырей, арматуры, а в холодное время года — снега и льда).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Во время работы водители автомобиля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убедиться в отсутствии движущихся транспортных средств в попутном и встречном направлениях, прежде чем выйти из кабины на проезжую часть;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подавать автомобиль при сцепке к прицепу на минимально возможной скорости;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находясь на линии, периодически проверять исправное состояние прицепа и буксирного устройства;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необходимости разгрузки самосвала у откоса, оврага или обрыва и отсутствии колесоотбойного бруса устанавливать его не ближе 1 м от края обрыва;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управлении автомобилем с цистерной, заполненной менее чем на ¾ ее объема, снижать на поворотах скорость до минимальной.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После использования калорифера для прогрева двигателя кабину автомобиля следует проветрить для удаления продуктов сгорания.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При выполнении ремонтных работ водители обязаны выключить двигатель, затормозить автомобиль стояночным тормозом и включить первую передачу.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 При остановке на уклоне необходимо подложить под колеса не менее чем два противооткатных упора.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3.9.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Выполняя работы, связанные со снятием колес, водители обязаны подставить козелки, а под неснятые колеса — подложить противооткатные упоры.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3.12. При накачке шины колеса, снятого с автомобиля, следует пользоваться приспособлением, предохраняющим от удара при выскакивании стопорного кольца.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3.13. Для выполнения работ под поднятым кузовом самосвала необходимо закрепить кузов специальными страховочными упорами.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3.14. Водителям запрещается: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перевозить пассажиров в кузове необорудованного автомобиля и без соответствующей записи в путевом (маршрутном) листе;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управлять автомобилем в нетрезвом состоянии;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ставить газобаллонный автомобиль на длительную стоянку с открытыми вентилями баллонов и системы питания;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использовать камеры для заливки горячей воды при подогреве двигателя;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пользоваться прямой передачей во время длительного спуска;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двигаться на крутом спуске с выключенными сцеплением или передачей;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закреплять страховочный канат или цепь прицепа за крюк буксирного устройства;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буксировать порожним автомобилем груженый прицеп;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в качестве козелков и подставок для автомобиля со снятыми колесами случайные предметы (камни, доски, бочки, диски колес и т.п.);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отдыхать или спать в кабине автомобиля с работающим двигателем;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осуществлять движение транспортного средства с поднятым кузовом;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допускать к ремонту транспортного средства посторонних лиц.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3.15.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3.16. При производстве погрузочно-разгрузочных работ водители обязаны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Водители обязаны проверить соответствие укладки и надежность крепления груза на транспортном средстве, а в случае обнаружения нарушений в укладке и креплении груза — потребовать от грузоотправителя устранить их. Погрузка прицепа должна осуществляться с передней части, а разгрузка — с задней части во избежание его опрокидывания.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3.17.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 —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3.18.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Штучные грузы, возвышающиеся над бортами кузова, необходимо увязывать крепкими исправными канатами.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3.19.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подклинкой всех крайних рядов.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3.20.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3.21. При эксплуатации автомобиля в неблагоприятных атмосферных условиях водитель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во время тумана, сильного снегопада или дождя сбавить скорость и не обгонять транспортные средства, движущиеся в попутном направлении;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 открывать резко дроссельную заслонку и избегать быстрых поворотов рулевого колеса;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трогаться с места на обледеневшей дороге на одной из низших передач при слабо открытой дроссельной заслонке;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спуске с уклона торможение выполнять двигателем и притормаживать рабочим тормозом;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4. ТРЕБОВАНИЯ ОХРАНЫ ТРУДА В АВАРИЙНЫХ СИТУАЦИЯХ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 — 30 м позади него знак аварийной остановки.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При дорожно-транспортном происшествии водитель, причастный к нему,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без промедления остановиться и не трогать с места транспортное средство, а также другие предметы, имеющие отношение к происшествию;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сообщить о случившемся происшествии руководителю работ, записать фамилию и адреса очевидцев происшествия и ожидать прибытия работников ГИБДД;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5. ТРЕБОВАНИЯ ОХРАНЫ ТРУДА ПО ОКОНЧАНИИ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По окончании работы водители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сдать путевой лист и проверить вместе с механиком автомобиль после возвращения с линии;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 случае необходимости оставить заявку на текущий ремонт с перечнем неисправностей, подлежащих устранению;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выключить двигатель;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безгаражном хранении автомобиля в зимнее время слить воду из радиатора и двигателя, затянуть рычаг стояночного тормоза;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закрыть кабину на замок;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A0" w:rsidRDefault="00736FA0" w:rsidP="004D6E23">
      <w:pPr>
        <w:spacing w:after="0" w:line="240" w:lineRule="auto"/>
      </w:pPr>
      <w:r>
        <w:separator/>
      </w:r>
    </w:p>
  </w:endnote>
  <w:endnote w:type="continuationSeparator" w:id="0">
    <w:p w:rsidR="00736FA0" w:rsidRDefault="00736FA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34349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343499">
                <w:rPr>
                  <w:rFonts w:ascii="Times New Roman" w:hAnsi="Times New Roman" w:cs="Times New Roman"/>
                  <w:sz w:val="18"/>
                  <w:szCs w:val="18"/>
                </w:rPr>
                <w:t>Водитель грузовика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F08D1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A0" w:rsidRDefault="00736FA0" w:rsidP="004D6E23">
      <w:pPr>
        <w:spacing w:after="0" w:line="240" w:lineRule="auto"/>
      </w:pPr>
      <w:r>
        <w:separator/>
      </w:r>
    </w:p>
  </w:footnote>
  <w:footnote w:type="continuationSeparator" w:id="0">
    <w:p w:rsidR="00736FA0" w:rsidRDefault="00736FA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C57E1"/>
    <w:rsid w:val="00343499"/>
    <w:rsid w:val="003E7D31"/>
    <w:rsid w:val="00435F60"/>
    <w:rsid w:val="004B4576"/>
    <w:rsid w:val="004D6E23"/>
    <w:rsid w:val="00736FA0"/>
    <w:rsid w:val="00823846"/>
    <w:rsid w:val="009D5F75"/>
    <w:rsid w:val="00BF08D1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грузовика</dc:creator>
  <cp:keywords/>
  <dc:description/>
  <cp:lastModifiedBy>Ольга Николаевна</cp:lastModifiedBy>
  <cp:revision>2</cp:revision>
  <cp:lastPrinted>2018-05-07T10:16:00Z</cp:lastPrinted>
  <dcterms:created xsi:type="dcterms:W3CDTF">2020-10-22T03:51:00Z</dcterms:created>
  <dcterms:modified xsi:type="dcterms:W3CDTF">2020-10-22T03:51:00Z</dcterms:modified>
</cp:coreProperties>
</file>